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page" w:horzAnchor="margin" w:tblpXSpec="center" w:tblpY="2251"/>
        <w:tblW w:w="10872" w:type="dxa"/>
        <w:tblLook w:val="04A0" w:firstRow="1" w:lastRow="0" w:firstColumn="1" w:lastColumn="0" w:noHBand="0" w:noVBand="1"/>
      </w:tblPr>
      <w:tblGrid>
        <w:gridCol w:w="3382"/>
        <w:gridCol w:w="1653"/>
        <w:gridCol w:w="2100"/>
        <w:gridCol w:w="1164"/>
        <w:gridCol w:w="1902"/>
        <w:gridCol w:w="671"/>
      </w:tblGrid>
      <w:tr w:rsidR="00BB1AD1" w:rsidRPr="004E501F" w14:paraId="4AFF75F4" w14:textId="77777777" w:rsidTr="004E501F">
        <w:tc>
          <w:tcPr>
            <w:tcW w:w="3382" w:type="dxa"/>
          </w:tcPr>
          <w:p w14:paraId="599681FD" w14:textId="77777777" w:rsidR="00BB1AD1" w:rsidRPr="004E501F" w:rsidRDefault="00BB1AD1" w:rsidP="00991B48">
            <w:pPr>
              <w:bidi/>
              <w:jc w:val="center"/>
              <w:rPr>
                <w:rFonts w:cs="B Nazanin"/>
                <w:b/>
                <w:bCs/>
                <w:sz w:val="24"/>
                <w:szCs w:val="24"/>
                <w:rtl/>
                <w:lang w:bidi="fa-IR"/>
              </w:rPr>
            </w:pPr>
            <w:bookmarkStart w:id="0" w:name="_Hlk205210301"/>
            <w:r w:rsidRPr="004E501F">
              <w:rPr>
                <w:rFonts w:cs="B Nazanin" w:hint="cs"/>
                <w:b/>
                <w:bCs/>
                <w:sz w:val="24"/>
                <w:szCs w:val="24"/>
                <w:rtl/>
                <w:lang w:bidi="fa-IR"/>
              </w:rPr>
              <w:t>عنوان پایان نامه</w:t>
            </w:r>
          </w:p>
        </w:tc>
        <w:tc>
          <w:tcPr>
            <w:tcW w:w="1653" w:type="dxa"/>
          </w:tcPr>
          <w:p w14:paraId="7E05BF3E" w14:textId="77777777" w:rsidR="00BB1AD1" w:rsidRPr="004E501F" w:rsidRDefault="00BB1AD1" w:rsidP="00991B48">
            <w:pPr>
              <w:bidi/>
              <w:jc w:val="center"/>
              <w:rPr>
                <w:rFonts w:cs="B Nazanin"/>
                <w:b/>
                <w:bCs/>
                <w:sz w:val="24"/>
                <w:szCs w:val="24"/>
                <w:rtl/>
                <w:lang w:bidi="fa-IR"/>
              </w:rPr>
            </w:pPr>
            <w:r w:rsidRPr="004E501F">
              <w:rPr>
                <w:rFonts w:cs="B Nazanin" w:hint="cs"/>
                <w:b/>
                <w:bCs/>
                <w:sz w:val="24"/>
                <w:szCs w:val="24"/>
                <w:rtl/>
                <w:lang w:bidi="fa-IR"/>
              </w:rPr>
              <w:t>وضعیت تحصیلی</w:t>
            </w:r>
          </w:p>
        </w:tc>
        <w:tc>
          <w:tcPr>
            <w:tcW w:w="2100" w:type="dxa"/>
          </w:tcPr>
          <w:p w14:paraId="3D86A2C9" w14:textId="77777777" w:rsidR="00BB1AD1" w:rsidRPr="004E501F" w:rsidRDefault="00BB1AD1" w:rsidP="00991B48">
            <w:pPr>
              <w:bidi/>
              <w:jc w:val="center"/>
              <w:rPr>
                <w:rFonts w:cs="B Nazanin"/>
                <w:b/>
                <w:bCs/>
                <w:sz w:val="24"/>
                <w:szCs w:val="24"/>
                <w:rtl/>
                <w:lang w:bidi="fa-IR"/>
              </w:rPr>
            </w:pPr>
            <w:r w:rsidRPr="004E501F">
              <w:rPr>
                <w:rFonts w:cs="B Nazanin" w:hint="cs"/>
                <w:b/>
                <w:bCs/>
                <w:sz w:val="24"/>
                <w:szCs w:val="24"/>
                <w:rtl/>
                <w:lang w:bidi="fa-IR"/>
              </w:rPr>
              <w:t>استاد راهنما</w:t>
            </w:r>
          </w:p>
        </w:tc>
        <w:tc>
          <w:tcPr>
            <w:tcW w:w="1164" w:type="dxa"/>
          </w:tcPr>
          <w:p w14:paraId="711FDD32" w14:textId="77777777" w:rsidR="00BB1AD1" w:rsidRPr="004E501F" w:rsidRDefault="00BB1AD1" w:rsidP="00991B48">
            <w:pPr>
              <w:bidi/>
              <w:jc w:val="center"/>
              <w:rPr>
                <w:rFonts w:cs="B Nazanin"/>
                <w:b/>
                <w:bCs/>
                <w:sz w:val="24"/>
                <w:szCs w:val="24"/>
                <w:rtl/>
                <w:lang w:bidi="fa-IR"/>
              </w:rPr>
            </w:pPr>
            <w:r w:rsidRPr="004E501F">
              <w:rPr>
                <w:rFonts w:cs="B Nazanin" w:hint="cs"/>
                <w:b/>
                <w:bCs/>
                <w:sz w:val="24"/>
                <w:szCs w:val="24"/>
                <w:rtl/>
                <w:lang w:bidi="fa-IR"/>
              </w:rPr>
              <w:t>سال ورودی</w:t>
            </w:r>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1F">
              <w:rPr>
                <w:rFonts w:cs="B Nazanin" w:hint="cs"/>
                <w:b/>
                <w:bCs/>
                <w:sz w:val="24"/>
                <w:szCs w:val="24"/>
                <w:rtl/>
                <w:lang w:bidi="fa-IR"/>
              </w:rPr>
              <w:t>اسامی دانشجویان</w:t>
            </w:r>
          </w:p>
        </w:tc>
        <w:tc>
          <w:tcPr>
            <w:tcW w:w="671" w:type="dxa"/>
          </w:tcPr>
          <w:p w14:paraId="36969C85" w14:textId="77777777" w:rsidR="00BB1AD1" w:rsidRPr="004E501F" w:rsidRDefault="00BB1AD1" w:rsidP="00991B48">
            <w:pPr>
              <w:bidi/>
              <w:jc w:val="center"/>
              <w:rPr>
                <w:rFonts w:cs="B Nazanin"/>
                <w:b/>
                <w:bCs/>
                <w:sz w:val="24"/>
                <w:szCs w:val="24"/>
                <w:rtl/>
                <w:lang w:bidi="fa-IR"/>
              </w:rPr>
            </w:pPr>
            <w:r w:rsidRPr="004E501F">
              <w:rPr>
                <w:rFonts w:cs="B Nazanin" w:hint="cs"/>
                <w:b/>
                <w:bCs/>
                <w:sz w:val="24"/>
                <w:szCs w:val="24"/>
                <w:rtl/>
                <w:lang w:bidi="fa-IR"/>
              </w:rPr>
              <w:t>ردیف</w:t>
            </w:r>
          </w:p>
        </w:tc>
      </w:tr>
      <w:tr w:rsidR="001D1467" w:rsidRPr="004E501F" w14:paraId="5B3542D7" w14:textId="77777777" w:rsidTr="00991B48">
        <w:trPr>
          <w:trHeight w:val="1127"/>
        </w:trPr>
        <w:tc>
          <w:tcPr>
            <w:tcW w:w="3382" w:type="dxa"/>
          </w:tcPr>
          <w:p w14:paraId="455CF119" w14:textId="187B0671" w:rsidR="001D1467" w:rsidRPr="004E501F" w:rsidRDefault="001D1467" w:rsidP="00991B48">
            <w:pPr>
              <w:bidi/>
              <w:rPr>
                <w:rFonts w:cs="B Nazanin"/>
                <w:sz w:val="24"/>
                <w:szCs w:val="24"/>
                <w:rtl/>
              </w:rPr>
            </w:pPr>
            <w:r w:rsidRPr="004E501F">
              <w:rPr>
                <w:rFonts w:cs="B Nazanin" w:hint="cs"/>
                <w:sz w:val="24"/>
                <w:szCs w:val="24"/>
                <w:rtl/>
              </w:rPr>
              <w:t>ساخت و بررسی درون تنی سازه ی هیدروژلی تقلید کننده ی هایپوکسی مشتق از جفت و سلول های رگزا</w:t>
            </w:r>
            <w:r w:rsidRPr="004E501F">
              <w:rPr>
                <w:rFonts w:cs="B Nazanin" w:hint="cs"/>
                <w:sz w:val="24"/>
                <w:szCs w:val="24"/>
                <w:rtl/>
                <w:lang w:bidi="fa-IR"/>
              </w:rPr>
              <w:t>،</w:t>
            </w:r>
            <w:r w:rsidRPr="004E501F">
              <w:rPr>
                <w:rFonts w:cs="B Nazanin" w:hint="cs"/>
                <w:sz w:val="24"/>
                <w:szCs w:val="24"/>
                <w:rtl/>
              </w:rPr>
              <w:t xml:space="preserve"> جهت مدیریت زخم های فشاری</w:t>
            </w:r>
          </w:p>
        </w:tc>
        <w:tc>
          <w:tcPr>
            <w:tcW w:w="1653" w:type="dxa"/>
          </w:tcPr>
          <w:p w14:paraId="199A35A9" w14:textId="76CC6E47"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4C09453F" w14:textId="4B290221" w:rsidR="001D1467" w:rsidRPr="004E501F" w:rsidRDefault="001D1467" w:rsidP="00991B48">
            <w:pPr>
              <w:bidi/>
              <w:jc w:val="center"/>
              <w:rPr>
                <w:rFonts w:asciiTheme="majorBidi" w:hAnsiTheme="majorBidi" w:cs="B Nazanin"/>
                <w:sz w:val="24"/>
                <w:szCs w:val="24"/>
                <w:rtl/>
              </w:rPr>
            </w:pPr>
            <w:r w:rsidRPr="004E501F">
              <w:rPr>
                <w:rFonts w:cs="B Nazanin" w:hint="cs"/>
                <w:sz w:val="24"/>
                <w:szCs w:val="24"/>
                <w:rtl/>
                <w:lang w:bidi="fa-IR"/>
              </w:rPr>
              <w:t>دکتر علی صمدی کوچکسرایی</w:t>
            </w:r>
          </w:p>
        </w:tc>
        <w:tc>
          <w:tcPr>
            <w:tcW w:w="1164" w:type="dxa"/>
          </w:tcPr>
          <w:p w14:paraId="1AB26C36" w14:textId="23AAFDDD"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1394</w:t>
            </w:r>
          </w:p>
        </w:tc>
        <w:tc>
          <w:tcPr>
            <w:tcW w:w="1902" w:type="dxa"/>
          </w:tcPr>
          <w:p w14:paraId="49EE23CA" w14:textId="585784D9" w:rsidR="001D1467" w:rsidRPr="004E501F" w:rsidRDefault="001D1467" w:rsidP="00991B48">
            <w:pPr>
              <w:bidi/>
              <w:jc w:val="center"/>
              <w:rPr>
                <w:rFonts w:cs="B Nazanin"/>
                <w:sz w:val="24"/>
                <w:szCs w:val="24"/>
              </w:rPr>
            </w:pPr>
            <w:r w:rsidRPr="004E501F">
              <w:rPr>
                <w:rFonts w:cs="B Nazanin" w:hint="cs"/>
                <w:sz w:val="24"/>
                <w:szCs w:val="24"/>
                <w:rtl/>
              </w:rPr>
              <w:t>مطهره رجبی</w:t>
            </w:r>
          </w:p>
        </w:tc>
        <w:tc>
          <w:tcPr>
            <w:tcW w:w="671" w:type="dxa"/>
          </w:tcPr>
          <w:p w14:paraId="4FDFE3DC" w14:textId="77777777" w:rsidR="001D1467" w:rsidRPr="004E501F" w:rsidRDefault="001D1467" w:rsidP="00991B48">
            <w:pPr>
              <w:bidi/>
              <w:jc w:val="center"/>
              <w:rPr>
                <w:rFonts w:cs="B Nazanin"/>
                <w:sz w:val="24"/>
                <w:szCs w:val="24"/>
                <w:lang w:bidi="fa-IR"/>
              </w:rPr>
            </w:pPr>
            <w:r w:rsidRPr="004E501F">
              <w:rPr>
                <w:rFonts w:cs="B Nazanin" w:hint="cs"/>
                <w:sz w:val="24"/>
                <w:szCs w:val="24"/>
                <w:rtl/>
                <w:lang w:bidi="fa-IR"/>
              </w:rPr>
              <w:t>1</w:t>
            </w:r>
          </w:p>
        </w:tc>
      </w:tr>
      <w:tr w:rsidR="001D1467" w:rsidRPr="004E501F" w14:paraId="396CF57A" w14:textId="77777777" w:rsidTr="004E501F">
        <w:tc>
          <w:tcPr>
            <w:tcW w:w="3382" w:type="dxa"/>
          </w:tcPr>
          <w:p w14:paraId="25521CBB" w14:textId="70454FB0" w:rsidR="001D1467" w:rsidRPr="004E501F" w:rsidRDefault="001D1467" w:rsidP="00991B48">
            <w:pPr>
              <w:bidi/>
              <w:rPr>
                <w:rFonts w:asciiTheme="majorBidi" w:hAnsiTheme="majorBidi" w:cs="B Nazanin"/>
                <w:sz w:val="24"/>
                <w:szCs w:val="24"/>
                <w:rtl/>
              </w:rPr>
            </w:pPr>
            <w:r w:rsidRPr="004E501F">
              <w:rPr>
                <w:rFonts w:cs="B Nazanin"/>
                <w:sz w:val="24"/>
                <w:szCs w:val="24"/>
                <w:rtl/>
                <w:lang w:bidi="fa-IR"/>
              </w:rPr>
              <w:t xml:space="preserve">سنتز و مشخصه </w:t>
            </w:r>
            <w:r w:rsidRPr="004E501F">
              <w:rPr>
                <w:rFonts w:cs="B Nazanin" w:hint="cs"/>
                <w:sz w:val="24"/>
                <w:szCs w:val="24"/>
                <w:rtl/>
                <w:lang w:bidi="fa-IR"/>
              </w:rPr>
              <w:t>ی</w:t>
            </w:r>
            <w:r w:rsidRPr="004E501F">
              <w:rPr>
                <w:rFonts w:cs="B Nazanin" w:hint="eastAsia"/>
                <w:sz w:val="24"/>
                <w:szCs w:val="24"/>
                <w:rtl/>
                <w:lang w:bidi="fa-IR"/>
              </w:rPr>
              <w:t>اب</w:t>
            </w:r>
            <w:r w:rsidRPr="004E501F">
              <w:rPr>
                <w:rFonts w:cs="B Nazanin" w:hint="cs"/>
                <w:sz w:val="24"/>
                <w:szCs w:val="24"/>
                <w:rtl/>
                <w:lang w:bidi="fa-IR"/>
              </w:rPr>
              <w:t>ی</w:t>
            </w:r>
            <w:r w:rsidRPr="004E501F">
              <w:rPr>
                <w:rFonts w:cs="B Nazanin"/>
                <w:sz w:val="24"/>
                <w:szCs w:val="24"/>
                <w:rtl/>
                <w:lang w:bidi="fa-IR"/>
              </w:rPr>
              <w:t xml:space="preserve"> چسب پوست</w:t>
            </w:r>
            <w:r w:rsidRPr="004E501F">
              <w:rPr>
                <w:rFonts w:cs="B Nazanin" w:hint="cs"/>
                <w:sz w:val="24"/>
                <w:szCs w:val="24"/>
                <w:rtl/>
                <w:lang w:bidi="fa-IR"/>
              </w:rPr>
              <w:t>ی</w:t>
            </w:r>
            <w:r w:rsidRPr="004E501F">
              <w:rPr>
                <w:rFonts w:cs="B Nazanin"/>
                <w:sz w:val="24"/>
                <w:szCs w:val="24"/>
                <w:rtl/>
                <w:lang w:bidi="fa-IR"/>
              </w:rPr>
              <w:t xml:space="preserve"> بر پا</w:t>
            </w:r>
            <w:r w:rsidRPr="004E501F">
              <w:rPr>
                <w:rFonts w:cs="B Nazanin" w:hint="cs"/>
                <w:sz w:val="24"/>
                <w:szCs w:val="24"/>
                <w:rtl/>
                <w:lang w:bidi="fa-IR"/>
              </w:rPr>
              <w:t>ی</w:t>
            </w:r>
            <w:r w:rsidRPr="004E501F">
              <w:rPr>
                <w:rFonts w:cs="B Nazanin" w:hint="eastAsia"/>
                <w:sz w:val="24"/>
                <w:szCs w:val="24"/>
                <w:rtl/>
                <w:lang w:bidi="fa-IR"/>
              </w:rPr>
              <w:t>ه</w:t>
            </w:r>
            <w:r w:rsidRPr="004E501F">
              <w:rPr>
                <w:rFonts w:cs="B Nazanin"/>
                <w:sz w:val="24"/>
                <w:szCs w:val="24"/>
                <w:rtl/>
                <w:lang w:bidi="fa-IR"/>
              </w:rPr>
              <w:t xml:space="preserve"> سلولز با کاربرد در مهندس</w:t>
            </w:r>
            <w:r w:rsidRPr="004E501F">
              <w:rPr>
                <w:rFonts w:cs="B Nazanin" w:hint="cs"/>
                <w:sz w:val="24"/>
                <w:szCs w:val="24"/>
                <w:rtl/>
                <w:lang w:bidi="fa-IR"/>
              </w:rPr>
              <w:t>ی</w:t>
            </w:r>
            <w:r w:rsidRPr="004E501F">
              <w:rPr>
                <w:rFonts w:cs="B Nazanin"/>
                <w:sz w:val="24"/>
                <w:szCs w:val="24"/>
                <w:rtl/>
                <w:lang w:bidi="fa-IR"/>
              </w:rPr>
              <w:t xml:space="preserve"> بافت پوست</w:t>
            </w:r>
          </w:p>
        </w:tc>
        <w:tc>
          <w:tcPr>
            <w:tcW w:w="1653" w:type="dxa"/>
          </w:tcPr>
          <w:p w14:paraId="5A24F79E" w14:textId="3F4E2CB0"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573C3F64" w14:textId="7E32D62F" w:rsidR="001D1467" w:rsidRPr="004E501F" w:rsidRDefault="001D1467" w:rsidP="00991B48">
            <w:pPr>
              <w:bidi/>
              <w:jc w:val="center"/>
              <w:rPr>
                <w:rFonts w:asciiTheme="majorBidi" w:hAnsiTheme="majorBidi" w:cs="B Nazanin"/>
                <w:sz w:val="24"/>
                <w:szCs w:val="24"/>
                <w:rtl/>
              </w:rPr>
            </w:pPr>
            <w:r w:rsidRPr="004E501F">
              <w:rPr>
                <w:rFonts w:cs="B Nazanin" w:hint="cs"/>
                <w:sz w:val="24"/>
                <w:szCs w:val="24"/>
                <w:rtl/>
              </w:rPr>
              <w:t>دکتر پیمان بروکی میلان</w:t>
            </w:r>
          </w:p>
        </w:tc>
        <w:tc>
          <w:tcPr>
            <w:tcW w:w="1164" w:type="dxa"/>
          </w:tcPr>
          <w:p w14:paraId="3D58B4BF" w14:textId="77B82346"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1398</w:t>
            </w:r>
          </w:p>
        </w:tc>
        <w:tc>
          <w:tcPr>
            <w:tcW w:w="1902" w:type="dxa"/>
          </w:tcPr>
          <w:p w14:paraId="0F1ADFED" w14:textId="0F910870" w:rsidR="001D1467" w:rsidRPr="004E501F" w:rsidRDefault="001D1467" w:rsidP="00991B48">
            <w:pPr>
              <w:bidi/>
              <w:jc w:val="center"/>
              <w:rPr>
                <w:rFonts w:ascii="IranNastaliq" w:hAnsi="IranNastaliq" w:cs="B Nazanin"/>
                <w:sz w:val="24"/>
                <w:szCs w:val="24"/>
                <w:rtl/>
                <w:lang w:bidi="fa-IR"/>
              </w:rPr>
            </w:pPr>
            <w:r w:rsidRPr="004E501F">
              <w:rPr>
                <w:rFonts w:ascii="IranNastaliq" w:hAnsi="IranNastaliq" w:cs="B Nazanin" w:hint="cs"/>
                <w:sz w:val="24"/>
                <w:szCs w:val="24"/>
                <w:rtl/>
                <w:lang w:bidi="fa-IR"/>
              </w:rPr>
              <w:t>زهرا عامری</w:t>
            </w:r>
          </w:p>
        </w:tc>
        <w:tc>
          <w:tcPr>
            <w:tcW w:w="671" w:type="dxa"/>
          </w:tcPr>
          <w:p w14:paraId="150D4717" w14:textId="77777777" w:rsidR="001D1467" w:rsidRPr="004E501F" w:rsidRDefault="001D1467" w:rsidP="00991B48">
            <w:pPr>
              <w:bidi/>
              <w:jc w:val="center"/>
              <w:rPr>
                <w:rFonts w:cs="B Nazanin"/>
                <w:sz w:val="24"/>
                <w:szCs w:val="24"/>
                <w:rtl/>
                <w:lang w:bidi="fa-IR"/>
              </w:rPr>
            </w:pPr>
            <w:r w:rsidRPr="004E501F">
              <w:rPr>
                <w:rFonts w:cs="B Nazanin" w:hint="cs"/>
                <w:sz w:val="24"/>
                <w:szCs w:val="24"/>
                <w:rtl/>
                <w:lang w:bidi="fa-IR"/>
              </w:rPr>
              <w:t>2</w:t>
            </w:r>
          </w:p>
        </w:tc>
      </w:tr>
      <w:tr w:rsidR="001D1467" w:rsidRPr="004E501F" w14:paraId="637D8B1C" w14:textId="77777777" w:rsidTr="004E501F">
        <w:tc>
          <w:tcPr>
            <w:tcW w:w="3382" w:type="dxa"/>
          </w:tcPr>
          <w:p w14:paraId="24122509" w14:textId="51036D6F" w:rsidR="001D1467" w:rsidRPr="004E501F" w:rsidRDefault="001D1467" w:rsidP="00991B48">
            <w:pPr>
              <w:bidi/>
              <w:rPr>
                <w:rFonts w:asciiTheme="majorBidi" w:hAnsiTheme="majorBidi" w:cs="B Nazanin"/>
                <w:sz w:val="24"/>
                <w:szCs w:val="24"/>
                <w:rtl/>
              </w:rPr>
            </w:pPr>
            <w:r w:rsidRPr="004E501F">
              <w:rPr>
                <w:rFonts w:cs="B Nazanin" w:hint="cs"/>
                <w:sz w:val="24"/>
                <w:szCs w:val="24"/>
                <w:rtl/>
              </w:rPr>
              <w:t>طراحی، ساخت و مشخصه یابی زخم پوش دو لایه با ساختار میکرو/نانوفایبر هسته-پوسته با قابلیت دارورسانی و مهندسی بافت قرنیه</w:t>
            </w:r>
          </w:p>
        </w:tc>
        <w:tc>
          <w:tcPr>
            <w:tcW w:w="1653" w:type="dxa"/>
          </w:tcPr>
          <w:p w14:paraId="67238A55" w14:textId="351532B5"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597EC455" w14:textId="12D0EEDB" w:rsidR="001D1467" w:rsidRPr="004E501F" w:rsidRDefault="001D1467" w:rsidP="00991B48">
            <w:pPr>
              <w:bidi/>
              <w:jc w:val="center"/>
              <w:rPr>
                <w:rFonts w:asciiTheme="majorBidi" w:hAnsiTheme="majorBidi" w:cs="B Nazanin"/>
                <w:sz w:val="24"/>
                <w:szCs w:val="24"/>
                <w:rtl/>
              </w:rPr>
            </w:pPr>
            <w:r w:rsidRPr="004E501F">
              <w:rPr>
                <w:rFonts w:cs="B Nazanin" w:hint="cs"/>
                <w:sz w:val="24"/>
                <w:szCs w:val="24"/>
                <w:rtl/>
                <w:lang w:bidi="fa-IR"/>
              </w:rPr>
              <w:t>دکتر مظاهر قلی پور ملک آبادی</w:t>
            </w:r>
          </w:p>
        </w:tc>
        <w:tc>
          <w:tcPr>
            <w:tcW w:w="1164" w:type="dxa"/>
          </w:tcPr>
          <w:p w14:paraId="6F3EC878" w14:textId="0C81312A"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1399</w:t>
            </w:r>
          </w:p>
        </w:tc>
        <w:tc>
          <w:tcPr>
            <w:tcW w:w="1902" w:type="dxa"/>
          </w:tcPr>
          <w:p w14:paraId="569D8A65" w14:textId="4E7CCC36" w:rsidR="001D1467" w:rsidRPr="004E501F" w:rsidRDefault="001D1467" w:rsidP="00991B48">
            <w:pPr>
              <w:bidi/>
              <w:jc w:val="center"/>
              <w:rPr>
                <w:rFonts w:cs="B Nazanin"/>
                <w:sz w:val="24"/>
                <w:szCs w:val="24"/>
                <w:rtl/>
              </w:rPr>
            </w:pPr>
            <w:r w:rsidRPr="004E501F">
              <w:rPr>
                <w:rFonts w:ascii="IranNastaliq" w:hAnsi="IranNastaliq" w:cs="B Nazanin" w:hint="cs"/>
                <w:sz w:val="24"/>
                <w:szCs w:val="24"/>
                <w:rtl/>
                <w:lang w:bidi="fa-IR"/>
              </w:rPr>
              <w:t>ژیلا مجیدی قطار</w:t>
            </w:r>
          </w:p>
        </w:tc>
        <w:tc>
          <w:tcPr>
            <w:tcW w:w="671" w:type="dxa"/>
          </w:tcPr>
          <w:p w14:paraId="74D3269F" w14:textId="77777777" w:rsidR="001D1467" w:rsidRPr="004E501F" w:rsidRDefault="001D1467" w:rsidP="00991B48">
            <w:pPr>
              <w:bidi/>
              <w:jc w:val="center"/>
              <w:rPr>
                <w:rFonts w:cs="B Nazanin"/>
                <w:sz w:val="24"/>
                <w:szCs w:val="24"/>
                <w:rtl/>
                <w:lang w:bidi="fa-IR"/>
              </w:rPr>
            </w:pPr>
            <w:r w:rsidRPr="004E501F">
              <w:rPr>
                <w:rFonts w:cs="B Nazanin" w:hint="cs"/>
                <w:sz w:val="24"/>
                <w:szCs w:val="24"/>
                <w:rtl/>
                <w:lang w:bidi="fa-IR"/>
              </w:rPr>
              <w:t>3</w:t>
            </w:r>
          </w:p>
        </w:tc>
      </w:tr>
      <w:tr w:rsidR="001D1467" w:rsidRPr="004E501F" w14:paraId="4CC8E486" w14:textId="77777777" w:rsidTr="004E501F">
        <w:tc>
          <w:tcPr>
            <w:tcW w:w="3382" w:type="dxa"/>
          </w:tcPr>
          <w:p w14:paraId="624E99FF" w14:textId="6BA727D3" w:rsidR="001D1467" w:rsidRPr="004E501F" w:rsidRDefault="001D1467" w:rsidP="00991B48">
            <w:pPr>
              <w:bidi/>
              <w:rPr>
                <w:rFonts w:asciiTheme="majorBidi" w:hAnsiTheme="majorBidi" w:cs="B Nazanin"/>
                <w:sz w:val="24"/>
                <w:szCs w:val="24"/>
                <w:rtl/>
              </w:rPr>
            </w:pPr>
            <w:r w:rsidRPr="004E501F">
              <w:rPr>
                <w:rFonts w:asciiTheme="majorBidi" w:hAnsiTheme="majorBidi" w:cs="B Nazanin"/>
                <w:sz w:val="24"/>
                <w:szCs w:val="24"/>
                <w:rtl/>
              </w:rPr>
              <w:t>طراح</w:t>
            </w:r>
            <w:r w:rsidRPr="004E501F">
              <w:rPr>
                <w:rFonts w:asciiTheme="majorBidi" w:hAnsiTheme="majorBidi" w:cs="B Nazanin" w:hint="cs"/>
                <w:sz w:val="24"/>
                <w:szCs w:val="24"/>
                <w:rtl/>
              </w:rPr>
              <w:t>ی</w:t>
            </w:r>
            <w:r w:rsidRPr="004E501F">
              <w:rPr>
                <w:rFonts w:asciiTheme="majorBidi" w:hAnsiTheme="majorBidi" w:cs="B Nazanin"/>
                <w:sz w:val="24"/>
                <w:szCs w:val="24"/>
                <w:rtl/>
              </w:rPr>
              <w:t xml:space="preserve"> و ساخت ه</w:t>
            </w:r>
            <w:r w:rsidRPr="004E501F">
              <w:rPr>
                <w:rFonts w:asciiTheme="majorBidi" w:hAnsiTheme="majorBidi" w:cs="B Nazanin" w:hint="cs"/>
                <w:sz w:val="24"/>
                <w:szCs w:val="24"/>
                <w:rtl/>
              </w:rPr>
              <w:t>ی</w:t>
            </w:r>
            <w:r w:rsidRPr="004E501F">
              <w:rPr>
                <w:rFonts w:asciiTheme="majorBidi" w:hAnsiTheme="majorBidi" w:cs="B Nazanin" w:hint="eastAsia"/>
                <w:sz w:val="24"/>
                <w:szCs w:val="24"/>
                <w:rtl/>
              </w:rPr>
              <w:t>دروفا</w:t>
            </w:r>
            <w:r w:rsidRPr="004E501F">
              <w:rPr>
                <w:rFonts w:asciiTheme="majorBidi" w:hAnsiTheme="majorBidi" w:cs="B Nazanin" w:hint="cs"/>
                <w:sz w:val="24"/>
                <w:szCs w:val="24"/>
                <w:rtl/>
              </w:rPr>
              <w:t>ی</w:t>
            </w:r>
            <w:r w:rsidRPr="004E501F">
              <w:rPr>
                <w:rFonts w:asciiTheme="majorBidi" w:hAnsiTheme="majorBidi" w:cs="B Nazanin" w:hint="eastAsia"/>
                <w:sz w:val="24"/>
                <w:szCs w:val="24"/>
                <w:rtl/>
              </w:rPr>
              <w:t>بر</w:t>
            </w:r>
            <w:r w:rsidRPr="004E501F">
              <w:rPr>
                <w:rFonts w:asciiTheme="majorBidi" w:hAnsiTheme="majorBidi" w:cs="B Nazanin"/>
                <w:sz w:val="24"/>
                <w:szCs w:val="24"/>
                <w:rtl/>
              </w:rPr>
              <w:t xml:space="preserve"> پا</w:t>
            </w:r>
            <w:r w:rsidRPr="004E501F">
              <w:rPr>
                <w:rFonts w:asciiTheme="majorBidi" w:hAnsiTheme="majorBidi" w:cs="B Nazanin" w:hint="cs"/>
                <w:sz w:val="24"/>
                <w:szCs w:val="24"/>
                <w:rtl/>
              </w:rPr>
              <w:t>ی</w:t>
            </w:r>
            <w:r w:rsidRPr="004E501F">
              <w:rPr>
                <w:rFonts w:asciiTheme="majorBidi" w:hAnsiTheme="majorBidi" w:cs="B Nazanin" w:hint="eastAsia"/>
                <w:sz w:val="24"/>
                <w:szCs w:val="24"/>
                <w:rtl/>
              </w:rPr>
              <w:t>ه</w:t>
            </w:r>
            <w:r w:rsidRPr="004E501F">
              <w:rPr>
                <w:rFonts w:asciiTheme="majorBidi" w:hAnsiTheme="majorBidi" w:cs="B Nazanin"/>
                <w:sz w:val="24"/>
                <w:szCs w:val="24"/>
                <w:rtl/>
              </w:rPr>
              <w:t xml:space="preserve"> سلولز اصلاح شده جهت ترم</w:t>
            </w:r>
            <w:r w:rsidRPr="004E501F">
              <w:rPr>
                <w:rFonts w:asciiTheme="majorBidi" w:hAnsiTheme="majorBidi" w:cs="B Nazanin" w:hint="cs"/>
                <w:sz w:val="24"/>
                <w:szCs w:val="24"/>
                <w:rtl/>
              </w:rPr>
              <w:t>ی</w:t>
            </w:r>
            <w:r w:rsidRPr="004E501F">
              <w:rPr>
                <w:rFonts w:asciiTheme="majorBidi" w:hAnsiTheme="majorBidi" w:cs="B Nazanin" w:hint="eastAsia"/>
                <w:sz w:val="24"/>
                <w:szCs w:val="24"/>
                <w:rtl/>
              </w:rPr>
              <w:t>م</w:t>
            </w:r>
            <w:r w:rsidRPr="004E501F">
              <w:rPr>
                <w:rFonts w:asciiTheme="majorBidi" w:hAnsiTheme="majorBidi" w:cs="B Nazanin"/>
                <w:sz w:val="24"/>
                <w:szCs w:val="24"/>
                <w:rtl/>
              </w:rPr>
              <w:t xml:space="preserve"> زخم ها</w:t>
            </w:r>
            <w:r w:rsidRPr="004E501F">
              <w:rPr>
                <w:rFonts w:asciiTheme="majorBidi" w:hAnsiTheme="majorBidi" w:cs="B Nazanin" w:hint="cs"/>
                <w:sz w:val="24"/>
                <w:szCs w:val="24"/>
                <w:rtl/>
              </w:rPr>
              <w:t>ی</w:t>
            </w:r>
            <w:r w:rsidRPr="004E501F">
              <w:rPr>
                <w:rFonts w:asciiTheme="majorBidi" w:hAnsiTheme="majorBidi" w:cs="B Nazanin"/>
                <w:sz w:val="24"/>
                <w:szCs w:val="24"/>
                <w:rtl/>
              </w:rPr>
              <w:t xml:space="preserve"> پوست</w:t>
            </w:r>
            <w:r w:rsidRPr="004E501F">
              <w:rPr>
                <w:rFonts w:asciiTheme="majorBidi" w:hAnsiTheme="majorBidi" w:cs="B Nazanin" w:hint="cs"/>
                <w:sz w:val="24"/>
                <w:szCs w:val="24"/>
                <w:rtl/>
              </w:rPr>
              <w:t>ی</w:t>
            </w:r>
            <w:r w:rsidRPr="004E501F">
              <w:rPr>
                <w:rFonts w:asciiTheme="majorBidi" w:hAnsiTheme="majorBidi" w:cs="B Nazanin"/>
                <w:sz w:val="24"/>
                <w:szCs w:val="24"/>
                <w:rtl/>
              </w:rPr>
              <w:t xml:space="preserve"> در مدل ح</w:t>
            </w:r>
            <w:r w:rsidRPr="004E501F">
              <w:rPr>
                <w:rFonts w:asciiTheme="majorBidi" w:hAnsiTheme="majorBidi" w:cs="B Nazanin" w:hint="cs"/>
                <w:sz w:val="24"/>
                <w:szCs w:val="24"/>
                <w:rtl/>
              </w:rPr>
              <w:t>ی</w:t>
            </w:r>
            <w:r w:rsidRPr="004E501F">
              <w:rPr>
                <w:rFonts w:asciiTheme="majorBidi" w:hAnsiTheme="majorBidi" w:cs="B Nazanin" w:hint="eastAsia"/>
                <w:sz w:val="24"/>
                <w:szCs w:val="24"/>
                <w:rtl/>
              </w:rPr>
              <w:t>وان</w:t>
            </w:r>
            <w:r w:rsidRPr="004E501F">
              <w:rPr>
                <w:rFonts w:asciiTheme="majorBidi" w:hAnsiTheme="majorBidi" w:cs="B Nazanin" w:hint="cs"/>
                <w:sz w:val="24"/>
                <w:szCs w:val="24"/>
                <w:rtl/>
              </w:rPr>
              <w:t>ی</w:t>
            </w:r>
            <w:r w:rsidRPr="004E501F">
              <w:rPr>
                <w:rFonts w:asciiTheme="majorBidi" w:hAnsiTheme="majorBidi" w:cs="B Nazanin"/>
                <w:sz w:val="24"/>
                <w:szCs w:val="24"/>
                <w:rtl/>
              </w:rPr>
              <w:t xml:space="preserve"> موش</w:t>
            </w:r>
          </w:p>
        </w:tc>
        <w:tc>
          <w:tcPr>
            <w:tcW w:w="1653" w:type="dxa"/>
          </w:tcPr>
          <w:p w14:paraId="7C76A9E5" w14:textId="09470A45"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6F60A35C" w14:textId="356E79D3" w:rsidR="001D1467" w:rsidRPr="004E501F" w:rsidRDefault="001D1467" w:rsidP="00991B48">
            <w:pPr>
              <w:bidi/>
              <w:jc w:val="center"/>
              <w:rPr>
                <w:rFonts w:asciiTheme="majorBidi" w:hAnsiTheme="majorBidi" w:cs="B Nazanin"/>
                <w:sz w:val="24"/>
                <w:szCs w:val="24"/>
                <w:rtl/>
              </w:rPr>
            </w:pPr>
            <w:r w:rsidRPr="004E501F">
              <w:rPr>
                <w:rFonts w:cs="B Nazanin" w:hint="cs"/>
                <w:sz w:val="24"/>
                <w:szCs w:val="24"/>
                <w:rtl/>
              </w:rPr>
              <w:t>دکتر افضل کریمی</w:t>
            </w:r>
          </w:p>
        </w:tc>
        <w:tc>
          <w:tcPr>
            <w:tcW w:w="1164" w:type="dxa"/>
          </w:tcPr>
          <w:p w14:paraId="6967F349" w14:textId="77B7D76C"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1400</w:t>
            </w:r>
          </w:p>
        </w:tc>
        <w:tc>
          <w:tcPr>
            <w:tcW w:w="1902" w:type="dxa"/>
          </w:tcPr>
          <w:p w14:paraId="53ED22E4" w14:textId="4B0E04B5" w:rsidR="001D1467" w:rsidRPr="004E501F" w:rsidRDefault="001D1467" w:rsidP="00991B48">
            <w:pPr>
              <w:bidi/>
              <w:jc w:val="center"/>
              <w:rPr>
                <w:rFonts w:cs="B Nazanin"/>
                <w:sz w:val="24"/>
                <w:szCs w:val="24"/>
                <w:rtl/>
              </w:rPr>
            </w:pPr>
            <w:r w:rsidRPr="004E501F">
              <w:rPr>
                <w:rFonts w:ascii="IranNastaliq" w:hAnsi="IranNastaliq" w:cs="B Nazanin" w:hint="cs"/>
                <w:sz w:val="24"/>
                <w:szCs w:val="24"/>
                <w:rtl/>
                <w:lang w:bidi="fa-IR"/>
              </w:rPr>
              <w:t>فرزانه  فرید غیاثی</w:t>
            </w:r>
          </w:p>
        </w:tc>
        <w:tc>
          <w:tcPr>
            <w:tcW w:w="671" w:type="dxa"/>
          </w:tcPr>
          <w:p w14:paraId="4B6069D5" w14:textId="77777777" w:rsidR="001D1467" w:rsidRPr="004E501F" w:rsidRDefault="001D1467" w:rsidP="00991B48">
            <w:pPr>
              <w:bidi/>
              <w:jc w:val="center"/>
              <w:rPr>
                <w:rFonts w:cs="B Nazanin"/>
                <w:sz w:val="24"/>
                <w:szCs w:val="24"/>
                <w:rtl/>
                <w:lang w:bidi="fa-IR"/>
              </w:rPr>
            </w:pPr>
            <w:r w:rsidRPr="004E501F">
              <w:rPr>
                <w:rFonts w:cs="B Nazanin" w:hint="cs"/>
                <w:sz w:val="24"/>
                <w:szCs w:val="24"/>
                <w:rtl/>
                <w:lang w:bidi="fa-IR"/>
              </w:rPr>
              <w:t>4</w:t>
            </w:r>
          </w:p>
        </w:tc>
      </w:tr>
      <w:tr w:rsidR="001D1467" w:rsidRPr="004E501F" w14:paraId="6051BFE2" w14:textId="77777777" w:rsidTr="004E501F">
        <w:tc>
          <w:tcPr>
            <w:tcW w:w="3382" w:type="dxa"/>
          </w:tcPr>
          <w:p w14:paraId="51F3C1D8" w14:textId="00326548" w:rsidR="001D1467" w:rsidRPr="004E501F" w:rsidRDefault="001D1467" w:rsidP="00991B48">
            <w:pPr>
              <w:bidi/>
              <w:rPr>
                <w:rFonts w:asciiTheme="majorBidi" w:hAnsiTheme="majorBidi" w:cs="B Nazanin"/>
                <w:sz w:val="24"/>
                <w:szCs w:val="24"/>
                <w:rtl/>
              </w:rPr>
            </w:pPr>
            <w:r w:rsidRPr="004E501F">
              <w:rPr>
                <w:rFonts w:cs="B Nazanin" w:hint="cs"/>
                <w:sz w:val="24"/>
                <w:szCs w:val="24"/>
                <w:rtl/>
              </w:rPr>
              <w:t>ساخت و مشخصه یابی داربست های نانوکامپوزیت آلژینات سولفات/ژلاتین تقویت شده توسط نانوالیاف پلی استرحاوی ملاتونین برای ترمیم زخم دیابتی</w:t>
            </w:r>
          </w:p>
        </w:tc>
        <w:tc>
          <w:tcPr>
            <w:tcW w:w="1653" w:type="dxa"/>
          </w:tcPr>
          <w:p w14:paraId="0F605B28" w14:textId="0561BB9B"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7E95BF48" w14:textId="72B80E36" w:rsidR="001D1467" w:rsidRPr="004E501F" w:rsidRDefault="001D1467" w:rsidP="00991B48">
            <w:pPr>
              <w:bidi/>
              <w:jc w:val="center"/>
              <w:rPr>
                <w:rFonts w:asciiTheme="majorBidi" w:hAnsiTheme="majorBidi" w:cs="B Nazanin"/>
                <w:sz w:val="24"/>
                <w:szCs w:val="24"/>
                <w:rtl/>
              </w:rPr>
            </w:pPr>
            <w:r w:rsidRPr="004E501F">
              <w:rPr>
                <w:rFonts w:cs="B Nazanin" w:hint="cs"/>
                <w:sz w:val="24"/>
                <w:szCs w:val="24"/>
                <w:rtl/>
              </w:rPr>
              <w:t>دکتر سید محمد امین حرمشاهی</w:t>
            </w:r>
          </w:p>
        </w:tc>
        <w:tc>
          <w:tcPr>
            <w:tcW w:w="1164" w:type="dxa"/>
          </w:tcPr>
          <w:p w14:paraId="51D81E5F" w14:textId="0835FC9C" w:rsidR="001D1467" w:rsidRPr="004E501F" w:rsidRDefault="001D1467" w:rsidP="00991B48">
            <w:pPr>
              <w:bidi/>
              <w:jc w:val="center"/>
              <w:rPr>
                <w:rFonts w:asciiTheme="majorBidi" w:hAnsiTheme="majorBidi" w:cs="B Nazanin"/>
                <w:sz w:val="24"/>
                <w:szCs w:val="24"/>
                <w:rtl/>
              </w:rPr>
            </w:pPr>
            <w:r w:rsidRPr="004E501F">
              <w:rPr>
                <w:rFonts w:asciiTheme="majorBidi" w:hAnsiTheme="majorBidi" w:cs="B Nazanin" w:hint="cs"/>
                <w:sz w:val="24"/>
                <w:szCs w:val="24"/>
                <w:rtl/>
              </w:rPr>
              <w:t>1400</w:t>
            </w:r>
          </w:p>
        </w:tc>
        <w:tc>
          <w:tcPr>
            <w:tcW w:w="1902" w:type="dxa"/>
          </w:tcPr>
          <w:p w14:paraId="6B120E08" w14:textId="1F69F91F" w:rsidR="001D1467" w:rsidRPr="004E501F" w:rsidRDefault="001D1467" w:rsidP="00991B48">
            <w:pPr>
              <w:bidi/>
              <w:jc w:val="center"/>
              <w:rPr>
                <w:rFonts w:cs="B Nazanin"/>
                <w:sz w:val="24"/>
                <w:szCs w:val="24"/>
                <w:rtl/>
              </w:rPr>
            </w:pPr>
            <w:r w:rsidRPr="004E501F">
              <w:rPr>
                <w:rFonts w:ascii="IranNastaliq" w:hAnsi="IranNastaliq" w:cs="B Nazanin" w:hint="cs"/>
                <w:sz w:val="24"/>
                <w:szCs w:val="24"/>
                <w:rtl/>
                <w:lang w:bidi="fa-IR"/>
              </w:rPr>
              <w:t>آلاء معین زاده</w:t>
            </w:r>
          </w:p>
        </w:tc>
        <w:tc>
          <w:tcPr>
            <w:tcW w:w="671" w:type="dxa"/>
          </w:tcPr>
          <w:p w14:paraId="2EB13BD9" w14:textId="77777777" w:rsidR="001D1467" w:rsidRPr="004E501F" w:rsidRDefault="001D1467" w:rsidP="00991B48">
            <w:pPr>
              <w:bidi/>
              <w:jc w:val="center"/>
              <w:rPr>
                <w:rFonts w:cs="B Nazanin"/>
                <w:sz w:val="24"/>
                <w:szCs w:val="24"/>
                <w:rtl/>
                <w:lang w:bidi="fa-IR"/>
              </w:rPr>
            </w:pPr>
            <w:r w:rsidRPr="004E501F">
              <w:rPr>
                <w:rFonts w:cs="B Nazanin" w:hint="cs"/>
                <w:sz w:val="24"/>
                <w:szCs w:val="24"/>
                <w:rtl/>
                <w:lang w:bidi="fa-IR"/>
              </w:rPr>
              <w:t>5</w:t>
            </w:r>
          </w:p>
        </w:tc>
      </w:tr>
      <w:tr w:rsidR="003217F4" w:rsidRPr="004E501F" w14:paraId="3582B8CE" w14:textId="77777777" w:rsidTr="004E501F">
        <w:tc>
          <w:tcPr>
            <w:tcW w:w="3382" w:type="dxa"/>
          </w:tcPr>
          <w:p w14:paraId="40909BA8" w14:textId="30AF0D03" w:rsidR="003217F4" w:rsidRPr="004E501F" w:rsidRDefault="003217F4" w:rsidP="003217F4">
            <w:pPr>
              <w:bidi/>
              <w:rPr>
                <w:rFonts w:cs="B Nazanin" w:hint="cs"/>
                <w:sz w:val="24"/>
                <w:szCs w:val="24"/>
                <w:rtl/>
              </w:rPr>
            </w:pPr>
            <w:r w:rsidRPr="004E501F">
              <w:rPr>
                <w:rFonts w:cs="B Nazanin"/>
                <w:sz w:val="24"/>
                <w:szCs w:val="24"/>
                <w:rtl/>
              </w:rPr>
              <w:t>طراحی و ساخت تراشه ریزسیالی برای تولید نانوژل</w:t>
            </w:r>
            <w:r w:rsidRPr="004E501F">
              <w:rPr>
                <w:rFonts w:cs="B Nazanin" w:hint="cs"/>
                <w:sz w:val="24"/>
                <w:szCs w:val="24"/>
                <w:rtl/>
              </w:rPr>
              <w:t xml:space="preserve"> </w:t>
            </w:r>
            <w:r w:rsidRPr="004E501F">
              <w:rPr>
                <w:rFonts w:cs="B Nazanin"/>
                <w:sz w:val="24"/>
                <w:szCs w:val="24"/>
                <w:rtl/>
              </w:rPr>
              <w:t>های حاوی رزوراترول به منظور تمایز سلول</w:t>
            </w:r>
            <w:r w:rsidRPr="004E501F">
              <w:rPr>
                <w:rFonts w:cs="B Nazanin" w:hint="cs"/>
                <w:sz w:val="24"/>
                <w:szCs w:val="24"/>
                <w:rtl/>
              </w:rPr>
              <w:t xml:space="preserve"> </w:t>
            </w:r>
            <w:r w:rsidRPr="004E501F">
              <w:rPr>
                <w:rFonts w:cs="B Nazanin"/>
                <w:sz w:val="24"/>
                <w:szCs w:val="24"/>
                <w:rtl/>
              </w:rPr>
              <w:t>های بنیادی اکتومزانشیمی بویایی انسان به سلول</w:t>
            </w:r>
            <w:r w:rsidRPr="004E501F">
              <w:rPr>
                <w:rFonts w:cs="B Nazanin" w:hint="cs"/>
                <w:sz w:val="24"/>
                <w:szCs w:val="24"/>
                <w:rtl/>
              </w:rPr>
              <w:t xml:space="preserve"> </w:t>
            </w:r>
            <w:r w:rsidRPr="004E501F">
              <w:rPr>
                <w:rFonts w:cs="B Nazanin"/>
                <w:sz w:val="24"/>
                <w:szCs w:val="24"/>
                <w:rtl/>
              </w:rPr>
              <w:t>های شبه نورونی</w:t>
            </w:r>
          </w:p>
        </w:tc>
        <w:tc>
          <w:tcPr>
            <w:tcW w:w="1653" w:type="dxa"/>
          </w:tcPr>
          <w:p w14:paraId="06B04BFC" w14:textId="1166E82D" w:rsidR="003217F4" w:rsidRPr="004E501F" w:rsidRDefault="003217F4" w:rsidP="003217F4">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345FAEC1" w14:textId="05CC60DD" w:rsidR="003217F4" w:rsidRPr="004E501F" w:rsidRDefault="003217F4" w:rsidP="003217F4">
            <w:pPr>
              <w:bidi/>
              <w:jc w:val="center"/>
              <w:rPr>
                <w:rFonts w:cs="B Nazanin" w:hint="cs"/>
                <w:sz w:val="24"/>
                <w:szCs w:val="24"/>
                <w:rtl/>
              </w:rPr>
            </w:pPr>
            <w:r w:rsidRPr="004E501F">
              <w:rPr>
                <w:rFonts w:cs="B Nazanin" w:hint="cs"/>
                <w:sz w:val="24"/>
                <w:szCs w:val="24"/>
                <w:rtl/>
              </w:rPr>
              <w:t>دکتر سارا سیمرغ</w:t>
            </w:r>
          </w:p>
        </w:tc>
        <w:tc>
          <w:tcPr>
            <w:tcW w:w="1164" w:type="dxa"/>
          </w:tcPr>
          <w:p w14:paraId="55C00265" w14:textId="2D39801E" w:rsidR="003217F4" w:rsidRPr="004E501F" w:rsidRDefault="003217F4" w:rsidP="003217F4">
            <w:pPr>
              <w:bidi/>
              <w:jc w:val="center"/>
              <w:rPr>
                <w:rFonts w:asciiTheme="majorBidi" w:hAnsiTheme="majorBidi" w:cs="B Nazanin" w:hint="cs"/>
                <w:sz w:val="24"/>
                <w:szCs w:val="24"/>
                <w:rtl/>
              </w:rPr>
            </w:pPr>
            <w:r w:rsidRPr="004E501F">
              <w:rPr>
                <w:rFonts w:asciiTheme="majorBidi" w:hAnsiTheme="majorBidi" w:cs="B Nazanin" w:hint="cs"/>
                <w:sz w:val="24"/>
                <w:szCs w:val="24"/>
                <w:rtl/>
              </w:rPr>
              <w:t>1400</w:t>
            </w:r>
          </w:p>
        </w:tc>
        <w:tc>
          <w:tcPr>
            <w:tcW w:w="1902" w:type="dxa"/>
          </w:tcPr>
          <w:p w14:paraId="4228C631" w14:textId="2A8A15D3" w:rsidR="003217F4" w:rsidRPr="004E501F" w:rsidRDefault="003217F4" w:rsidP="003217F4">
            <w:pPr>
              <w:bidi/>
              <w:jc w:val="center"/>
              <w:rPr>
                <w:rFonts w:ascii="IranNastaliq" w:hAnsi="IranNastaliq" w:cs="B Nazanin" w:hint="cs"/>
                <w:sz w:val="24"/>
                <w:szCs w:val="24"/>
                <w:rtl/>
                <w:lang w:bidi="fa-IR"/>
              </w:rPr>
            </w:pPr>
            <w:r w:rsidRPr="004E501F">
              <w:rPr>
                <w:rFonts w:ascii="IranNastaliq" w:hAnsi="IranNastaliq" w:cs="B Nazanin" w:hint="cs"/>
                <w:sz w:val="24"/>
                <w:szCs w:val="24"/>
                <w:rtl/>
                <w:lang w:bidi="fa-IR"/>
              </w:rPr>
              <w:t>سپیده السادات شیرخورشیدی</w:t>
            </w:r>
          </w:p>
        </w:tc>
        <w:tc>
          <w:tcPr>
            <w:tcW w:w="671" w:type="dxa"/>
          </w:tcPr>
          <w:p w14:paraId="3148160D" w14:textId="1F07EC89" w:rsidR="003217F4" w:rsidRPr="004E501F" w:rsidRDefault="003217F4" w:rsidP="003217F4">
            <w:pPr>
              <w:bidi/>
              <w:jc w:val="center"/>
              <w:rPr>
                <w:rFonts w:cs="B Nazanin" w:hint="cs"/>
                <w:sz w:val="24"/>
                <w:szCs w:val="24"/>
                <w:rtl/>
                <w:lang w:bidi="fa-IR"/>
              </w:rPr>
            </w:pPr>
            <w:r>
              <w:rPr>
                <w:rFonts w:ascii="IranNastaliq" w:hAnsi="IranNastaliq" w:cs="B Nazanin" w:hint="cs"/>
                <w:b/>
                <w:bCs/>
                <w:sz w:val="20"/>
                <w:szCs w:val="20"/>
                <w:rtl/>
                <w:lang w:bidi="fa-IR"/>
              </w:rPr>
              <w:t>6</w:t>
            </w:r>
          </w:p>
        </w:tc>
      </w:tr>
      <w:tr w:rsidR="003217F4" w:rsidRPr="004E501F" w14:paraId="68CD461B" w14:textId="77777777" w:rsidTr="004E501F">
        <w:tc>
          <w:tcPr>
            <w:tcW w:w="3382" w:type="dxa"/>
          </w:tcPr>
          <w:p w14:paraId="74AA2471" w14:textId="5BA810E8" w:rsidR="003217F4" w:rsidRPr="004E501F" w:rsidRDefault="003217F4" w:rsidP="003217F4">
            <w:pPr>
              <w:bidi/>
              <w:rPr>
                <w:rFonts w:cs="B Nazanin" w:hint="cs"/>
                <w:sz w:val="24"/>
                <w:szCs w:val="24"/>
                <w:rtl/>
              </w:rPr>
            </w:pPr>
            <w:r w:rsidRPr="004E501F">
              <w:rPr>
                <w:rFonts w:cs="B Nazanin"/>
                <w:sz w:val="24"/>
                <w:szCs w:val="24"/>
                <w:rtl/>
              </w:rPr>
              <w:t>طراحی و ساخت جوهر زیستی به همراه نانو شیشه زیست فعال بر پایه اکسید روی، به منظور جایگزین پوستی دولایه با روش چاپگر سه بعدی بر روی پرده آمنیوتیک سلول زدایی شده انسان، جهت ترمیم زخمهای عمیق پوستی در مدل برون تنی و درون تنی</w:t>
            </w:r>
          </w:p>
        </w:tc>
        <w:tc>
          <w:tcPr>
            <w:tcW w:w="1653" w:type="dxa"/>
          </w:tcPr>
          <w:p w14:paraId="3E44EAE7" w14:textId="33E5C909" w:rsidR="003217F4" w:rsidRPr="004E501F" w:rsidRDefault="003217F4" w:rsidP="003217F4">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74F47077" w14:textId="30B3A872" w:rsidR="003217F4" w:rsidRPr="004E501F" w:rsidRDefault="003217F4" w:rsidP="003217F4">
            <w:pPr>
              <w:bidi/>
              <w:jc w:val="center"/>
              <w:rPr>
                <w:rFonts w:cs="B Nazanin" w:hint="cs"/>
                <w:sz w:val="24"/>
                <w:szCs w:val="24"/>
                <w:rtl/>
              </w:rPr>
            </w:pPr>
            <w:r w:rsidRPr="004E501F">
              <w:rPr>
                <w:rFonts w:cs="B Nazanin" w:hint="cs"/>
                <w:sz w:val="24"/>
                <w:szCs w:val="24"/>
                <w:rtl/>
              </w:rPr>
              <w:t>دکتر سارا سیمرغ</w:t>
            </w:r>
          </w:p>
        </w:tc>
        <w:tc>
          <w:tcPr>
            <w:tcW w:w="1164" w:type="dxa"/>
          </w:tcPr>
          <w:p w14:paraId="608B692F" w14:textId="7751E5CB" w:rsidR="003217F4" w:rsidRPr="004E501F" w:rsidRDefault="003217F4" w:rsidP="003217F4">
            <w:pPr>
              <w:bidi/>
              <w:jc w:val="center"/>
              <w:rPr>
                <w:rFonts w:asciiTheme="majorBidi" w:hAnsiTheme="majorBidi" w:cs="B Nazanin" w:hint="cs"/>
                <w:sz w:val="24"/>
                <w:szCs w:val="24"/>
                <w:rtl/>
              </w:rPr>
            </w:pPr>
            <w:r w:rsidRPr="004E501F">
              <w:rPr>
                <w:rFonts w:asciiTheme="majorBidi" w:hAnsiTheme="majorBidi" w:cs="B Nazanin" w:hint="cs"/>
                <w:sz w:val="24"/>
                <w:szCs w:val="24"/>
                <w:rtl/>
              </w:rPr>
              <w:t>1400</w:t>
            </w:r>
          </w:p>
        </w:tc>
        <w:tc>
          <w:tcPr>
            <w:tcW w:w="1902" w:type="dxa"/>
          </w:tcPr>
          <w:p w14:paraId="5F4F15E6" w14:textId="53D6E9F2" w:rsidR="003217F4" w:rsidRPr="004E501F" w:rsidRDefault="003217F4" w:rsidP="003217F4">
            <w:pPr>
              <w:bidi/>
              <w:jc w:val="center"/>
              <w:rPr>
                <w:rFonts w:ascii="IranNastaliq" w:hAnsi="IranNastaliq" w:cs="B Nazanin" w:hint="cs"/>
                <w:sz w:val="24"/>
                <w:szCs w:val="24"/>
                <w:rtl/>
                <w:lang w:bidi="fa-IR"/>
              </w:rPr>
            </w:pPr>
            <w:r w:rsidRPr="004E501F">
              <w:rPr>
                <w:rFonts w:ascii="IranNastaliq" w:hAnsi="IranNastaliq" w:cs="B Nazanin" w:hint="cs"/>
                <w:sz w:val="24"/>
                <w:szCs w:val="24"/>
                <w:rtl/>
                <w:lang w:bidi="fa-IR"/>
              </w:rPr>
              <w:t>سعید  قاسمی اسماعیل آباد</w:t>
            </w:r>
          </w:p>
        </w:tc>
        <w:tc>
          <w:tcPr>
            <w:tcW w:w="671" w:type="dxa"/>
          </w:tcPr>
          <w:p w14:paraId="780812FC" w14:textId="0E09FFB7" w:rsidR="003217F4" w:rsidRPr="004E501F" w:rsidRDefault="003217F4" w:rsidP="003217F4">
            <w:pPr>
              <w:bidi/>
              <w:jc w:val="center"/>
              <w:rPr>
                <w:rFonts w:cs="B Nazanin" w:hint="cs"/>
                <w:sz w:val="24"/>
                <w:szCs w:val="24"/>
                <w:rtl/>
                <w:lang w:bidi="fa-IR"/>
              </w:rPr>
            </w:pPr>
            <w:r>
              <w:rPr>
                <w:rFonts w:ascii="IranNastaliq" w:hAnsi="IranNastaliq" w:cs="B Nazanin" w:hint="cs"/>
                <w:b/>
                <w:bCs/>
                <w:sz w:val="20"/>
                <w:szCs w:val="20"/>
                <w:rtl/>
                <w:lang w:bidi="fa-IR"/>
              </w:rPr>
              <w:t>7</w:t>
            </w:r>
          </w:p>
        </w:tc>
      </w:tr>
      <w:tr w:rsidR="003217F4" w:rsidRPr="004E501F" w14:paraId="62BD10D7" w14:textId="77777777" w:rsidTr="00991B48">
        <w:trPr>
          <w:trHeight w:val="1991"/>
        </w:trPr>
        <w:tc>
          <w:tcPr>
            <w:tcW w:w="3382" w:type="dxa"/>
          </w:tcPr>
          <w:p w14:paraId="5D287C15" w14:textId="4B302ABC" w:rsidR="003217F4" w:rsidRPr="004E501F" w:rsidRDefault="003217F4" w:rsidP="003217F4">
            <w:pPr>
              <w:bidi/>
              <w:rPr>
                <w:rFonts w:cs="B Nazanin" w:hint="cs"/>
                <w:sz w:val="24"/>
                <w:szCs w:val="24"/>
                <w:rtl/>
              </w:rPr>
            </w:pPr>
            <w:r w:rsidRPr="004E501F">
              <w:rPr>
                <w:rFonts w:cs="B Nazanin" w:hint="cs"/>
                <w:sz w:val="24"/>
                <w:szCs w:val="24"/>
                <w:rtl/>
              </w:rPr>
              <w:lastRenderedPageBreak/>
              <w:t>بررسی اثرات ترمیمی عصاره بروملین رهایش یافته بوسیله سامانه مهندسی شده بر پایه پلیمرهای هیالورونیک اسید/کاراگینان در زخم حاد سوختگی پوستی نوع  دو در شرایط برون تنی و درون تنی</w:t>
            </w:r>
          </w:p>
        </w:tc>
        <w:tc>
          <w:tcPr>
            <w:tcW w:w="1653" w:type="dxa"/>
          </w:tcPr>
          <w:p w14:paraId="752D27DD" w14:textId="115E2B13" w:rsidR="003217F4" w:rsidRPr="004E501F" w:rsidRDefault="003217F4" w:rsidP="003217F4">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605F3B40" w14:textId="65801CAB" w:rsidR="003217F4" w:rsidRPr="004E501F" w:rsidRDefault="003217F4" w:rsidP="003217F4">
            <w:pPr>
              <w:bidi/>
              <w:jc w:val="center"/>
              <w:rPr>
                <w:rFonts w:cs="B Nazanin" w:hint="cs"/>
                <w:sz w:val="24"/>
                <w:szCs w:val="24"/>
                <w:rtl/>
              </w:rPr>
            </w:pPr>
            <w:r w:rsidRPr="004E501F">
              <w:rPr>
                <w:rFonts w:cs="B Nazanin" w:hint="cs"/>
                <w:sz w:val="24"/>
                <w:szCs w:val="24"/>
                <w:rtl/>
              </w:rPr>
              <w:t>دکتر پیمان بروکی میلان</w:t>
            </w:r>
          </w:p>
        </w:tc>
        <w:tc>
          <w:tcPr>
            <w:tcW w:w="1164" w:type="dxa"/>
          </w:tcPr>
          <w:p w14:paraId="4070EABB" w14:textId="57762CA5" w:rsidR="003217F4" w:rsidRPr="004E501F" w:rsidRDefault="003217F4" w:rsidP="003217F4">
            <w:pPr>
              <w:bidi/>
              <w:jc w:val="center"/>
              <w:rPr>
                <w:rFonts w:asciiTheme="majorBidi" w:hAnsiTheme="majorBidi" w:cs="B Nazanin" w:hint="cs"/>
                <w:sz w:val="24"/>
                <w:szCs w:val="24"/>
                <w:rtl/>
              </w:rPr>
            </w:pPr>
            <w:r w:rsidRPr="004E501F">
              <w:rPr>
                <w:rFonts w:asciiTheme="majorBidi" w:hAnsiTheme="majorBidi" w:cs="B Nazanin" w:hint="cs"/>
                <w:sz w:val="24"/>
                <w:szCs w:val="24"/>
                <w:rtl/>
              </w:rPr>
              <w:t>1401</w:t>
            </w:r>
          </w:p>
        </w:tc>
        <w:tc>
          <w:tcPr>
            <w:tcW w:w="1902" w:type="dxa"/>
          </w:tcPr>
          <w:p w14:paraId="46E9D1AA" w14:textId="69234B75" w:rsidR="003217F4" w:rsidRPr="004E501F" w:rsidRDefault="003217F4" w:rsidP="003217F4">
            <w:pPr>
              <w:bidi/>
              <w:jc w:val="center"/>
              <w:rPr>
                <w:rFonts w:ascii="IranNastaliq" w:hAnsi="IranNastaliq" w:cs="B Nazanin" w:hint="cs"/>
                <w:sz w:val="24"/>
                <w:szCs w:val="24"/>
                <w:rtl/>
                <w:lang w:bidi="fa-IR"/>
              </w:rPr>
            </w:pPr>
            <w:r w:rsidRPr="004E501F">
              <w:rPr>
                <w:rFonts w:ascii="IranNastaliq" w:hAnsi="IranNastaliq" w:cs="B Nazanin" w:hint="cs"/>
                <w:sz w:val="24"/>
                <w:szCs w:val="24"/>
                <w:rtl/>
                <w:lang w:bidi="fa-IR"/>
              </w:rPr>
              <w:t>زهرا پزشکیان</w:t>
            </w:r>
          </w:p>
        </w:tc>
        <w:tc>
          <w:tcPr>
            <w:tcW w:w="671" w:type="dxa"/>
          </w:tcPr>
          <w:p w14:paraId="131D3669" w14:textId="30A3CEF2" w:rsidR="003217F4" w:rsidRPr="004E501F" w:rsidRDefault="003217F4" w:rsidP="003217F4">
            <w:pPr>
              <w:bidi/>
              <w:jc w:val="center"/>
              <w:rPr>
                <w:rFonts w:cs="B Nazanin" w:hint="cs"/>
                <w:sz w:val="24"/>
                <w:szCs w:val="24"/>
                <w:rtl/>
                <w:lang w:bidi="fa-IR"/>
              </w:rPr>
            </w:pPr>
            <w:r>
              <w:rPr>
                <w:rFonts w:ascii="IranNastaliq" w:hAnsi="IranNastaliq" w:cs="B Nazanin" w:hint="cs"/>
                <w:b/>
                <w:bCs/>
                <w:sz w:val="20"/>
                <w:szCs w:val="20"/>
                <w:rtl/>
                <w:lang w:bidi="fa-IR"/>
              </w:rPr>
              <w:t>8</w:t>
            </w:r>
          </w:p>
        </w:tc>
      </w:tr>
      <w:tr w:rsidR="003217F4" w:rsidRPr="004E501F" w14:paraId="6ECECA96" w14:textId="77777777" w:rsidTr="004E501F">
        <w:tc>
          <w:tcPr>
            <w:tcW w:w="3382" w:type="dxa"/>
          </w:tcPr>
          <w:p w14:paraId="1771181B" w14:textId="39E06000" w:rsidR="003217F4" w:rsidRPr="004E501F" w:rsidRDefault="003217F4" w:rsidP="003217F4">
            <w:pPr>
              <w:bidi/>
              <w:rPr>
                <w:rFonts w:cs="B Nazanin" w:hint="cs"/>
                <w:sz w:val="24"/>
                <w:szCs w:val="24"/>
                <w:rtl/>
              </w:rPr>
            </w:pPr>
            <w:r w:rsidRPr="004E501F">
              <w:rPr>
                <w:rFonts w:cs="B Nazanin" w:hint="cs"/>
                <w:sz w:val="24"/>
                <w:szCs w:val="24"/>
                <w:rtl/>
              </w:rPr>
              <w:t>داربست کامپوزیتی زیست مقلد بر پایه الیاف پلی لاکتیک اسید بارگذاری شده با اکسید مس و هیدروژل ژلاتین کیتوسان سولفات جهت ترمیم زخم دیابتی</w:t>
            </w:r>
          </w:p>
        </w:tc>
        <w:tc>
          <w:tcPr>
            <w:tcW w:w="1653" w:type="dxa"/>
          </w:tcPr>
          <w:p w14:paraId="68B68598" w14:textId="64A73258" w:rsidR="003217F4" w:rsidRPr="004E501F" w:rsidRDefault="003217F4" w:rsidP="003217F4">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3D30047E" w14:textId="2ADF808F" w:rsidR="003217F4" w:rsidRPr="004E501F" w:rsidRDefault="003217F4" w:rsidP="003217F4">
            <w:pPr>
              <w:bidi/>
              <w:jc w:val="center"/>
              <w:rPr>
                <w:rFonts w:cs="B Nazanin" w:hint="cs"/>
                <w:sz w:val="24"/>
                <w:szCs w:val="24"/>
                <w:rtl/>
              </w:rPr>
            </w:pPr>
            <w:r w:rsidRPr="004E501F">
              <w:rPr>
                <w:rFonts w:cs="B Nazanin" w:hint="cs"/>
                <w:sz w:val="24"/>
                <w:szCs w:val="24"/>
                <w:rtl/>
                <w:lang w:bidi="fa-IR"/>
              </w:rPr>
              <w:t>دکتر مظاهر قلی پور ملک آبادی</w:t>
            </w:r>
          </w:p>
        </w:tc>
        <w:tc>
          <w:tcPr>
            <w:tcW w:w="1164" w:type="dxa"/>
          </w:tcPr>
          <w:p w14:paraId="76291B4E" w14:textId="569C1F12" w:rsidR="003217F4" w:rsidRPr="004E501F" w:rsidRDefault="003217F4" w:rsidP="003217F4">
            <w:pPr>
              <w:bidi/>
              <w:jc w:val="center"/>
              <w:rPr>
                <w:rFonts w:asciiTheme="majorBidi" w:hAnsiTheme="majorBidi" w:cs="B Nazanin" w:hint="cs"/>
                <w:sz w:val="24"/>
                <w:szCs w:val="24"/>
                <w:rtl/>
              </w:rPr>
            </w:pPr>
            <w:r w:rsidRPr="004E501F">
              <w:rPr>
                <w:rFonts w:cs="B Nazanin" w:hint="cs"/>
                <w:sz w:val="24"/>
                <w:szCs w:val="24"/>
                <w:rtl/>
                <w:lang w:bidi="fa-IR"/>
              </w:rPr>
              <w:t>1401</w:t>
            </w:r>
          </w:p>
        </w:tc>
        <w:tc>
          <w:tcPr>
            <w:tcW w:w="1902" w:type="dxa"/>
          </w:tcPr>
          <w:p w14:paraId="22096EC2" w14:textId="0CC9393A" w:rsidR="003217F4" w:rsidRPr="004E501F" w:rsidRDefault="003217F4" w:rsidP="003217F4">
            <w:pPr>
              <w:bidi/>
              <w:jc w:val="center"/>
              <w:rPr>
                <w:rFonts w:ascii="IranNastaliq" w:hAnsi="IranNastaliq" w:cs="B Nazanin" w:hint="cs"/>
                <w:sz w:val="24"/>
                <w:szCs w:val="24"/>
                <w:rtl/>
                <w:lang w:bidi="fa-IR"/>
              </w:rPr>
            </w:pPr>
            <w:r w:rsidRPr="004E501F">
              <w:rPr>
                <w:rFonts w:ascii="IranNastaliq" w:hAnsi="IranNastaliq" w:cs="B Nazanin" w:hint="cs"/>
                <w:sz w:val="24"/>
                <w:szCs w:val="24"/>
                <w:rtl/>
                <w:lang w:bidi="fa-IR"/>
              </w:rPr>
              <w:t>مریم تمیمی</w:t>
            </w:r>
          </w:p>
        </w:tc>
        <w:tc>
          <w:tcPr>
            <w:tcW w:w="671" w:type="dxa"/>
          </w:tcPr>
          <w:p w14:paraId="5EEABFD9" w14:textId="1746EDFD" w:rsidR="003217F4" w:rsidRPr="004E501F" w:rsidRDefault="003217F4" w:rsidP="003217F4">
            <w:pPr>
              <w:bidi/>
              <w:jc w:val="center"/>
              <w:rPr>
                <w:rFonts w:cs="B Nazanin" w:hint="cs"/>
                <w:sz w:val="24"/>
                <w:szCs w:val="24"/>
                <w:rtl/>
                <w:lang w:bidi="fa-IR"/>
              </w:rPr>
            </w:pPr>
            <w:r>
              <w:rPr>
                <w:rFonts w:ascii="IranNastaliq" w:hAnsi="IranNastaliq" w:cs="B Nazanin" w:hint="cs"/>
                <w:b/>
                <w:bCs/>
                <w:sz w:val="20"/>
                <w:szCs w:val="20"/>
                <w:rtl/>
                <w:lang w:bidi="fa-IR"/>
              </w:rPr>
              <w:t>9</w:t>
            </w:r>
          </w:p>
        </w:tc>
      </w:tr>
      <w:tr w:rsidR="003217F4" w:rsidRPr="004E501F" w14:paraId="2D22AD6B" w14:textId="77777777" w:rsidTr="004E501F">
        <w:tc>
          <w:tcPr>
            <w:tcW w:w="3382" w:type="dxa"/>
          </w:tcPr>
          <w:p w14:paraId="4D5F8903" w14:textId="6FCFB5F1" w:rsidR="003217F4" w:rsidRPr="004E501F" w:rsidRDefault="003217F4" w:rsidP="003217F4">
            <w:pPr>
              <w:bidi/>
              <w:rPr>
                <w:rFonts w:cs="B Nazanin" w:hint="cs"/>
                <w:sz w:val="24"/>
                <w:szCs w:val="24"/>
                <w:rtl/>
              </w:rPr>
            </w:pPr>
            <w:r w:rsidRPr="004E501F">
              <w:rPr>
                <w:rFonts w:cs="B Nazanin" w:hint="cs"/>
                <w:sz w:val="24"/>
                <w:szCs w:val="24"/>
                <w:rtl/>
                <w:lang w:bidi="fa-IR"/>
              </w:rPr>
              <w:t>طراحی، تهیه و ارزیابی یک چسب زیستی با قابلیت شبکه ای شدن نوری مبتنی بر واکنش پلیمریزاسیون کیک تیول-ان برای ترمیم بافت های مخاطی</w:t>
            </w:r>
          </w:p>
        </w:tc>
        <w:tc>
          <w:tcPr>
            <w:tcW w:w="1653" w:type="dxa"/>
          </w:tcPr>
          <w:p w14:paraId="65181779" w14:textId="7D434DE1" w:rsidR="003217F4" w:rsidRPr="004E501F" w:rsidRDefault="003217F4" w:rsidP="003217F4">
            <w:pPr>
              <w:bidi/>
              <w:jc w:val="center"/>
              <w:rPr>
                <w:rFonts w:asciiTheme="majorBidi" w:hAnsiTheme="majorBidi" w:cs="B Nazanin"/>
                <w:sz w:val="24"/>
                <w:szCs w:val="24"/>
                <w:rtl/>
              </w:rPr>
            </w:pPr>
            <w:r w:rsidRPr="004E501F">
              <w:rPr>
                <w:rFonts w:asciiTheme="majorBidi" w:hAnsiTheme="majorBidi" w:cs="B Nazanin" w:hint="cs"/>
                <w:sz w:val="24"/>
                <w:szCs w:val="24"/>
                <w:rtl/>
              </w:rPr>
              <w:t>در مرحله انجام تز</w:t>
            </w:r>
          </w:p>
        </w:tc>
        <w:tc>
          <w:tcPr>
            <w:tcW w:w="2100" w:type="dxa"/>
          </w:tcPr>
          <w:p w14:paraId="68495F8F" w14:textId="5B53AD6A" w:rsidR="003217F4" w:rsidRPr="004E501F" w:rsidRDefault="003217F4" w:rsidP="003217F4">
            <w:pPr>
              <w:bidi/>
              <w:jc w:val="center"/>
              <w:rPr>
                <w:rFonts w:cs="B Nazanin" w:hint="cs"/>
                <w:sz w:val="24"/>
                <w:szCs w:val="24"/>
                <w:rtl/>
              </w:rPr>
            </w:pPr>
            <w:r w:rsidRPr="004E501F">
              <w:rPr>
                <w:rFonts w:cs="B Nazanin" w:hint="cs"/>
                <w:sz w:val="24"/>
                <w:szCs w:val="24"/>
                <w:rtl/>
              </w:rPr>
              <w:t>دکتر پیمان بروکی میلان</w:t>
            </w:r>
          </w:p>
        </w:tc>
        <w:tc>
          <w:tcPr>
            <w:tcW w:w="1164" w:type="dxa"/>
          </w:tcPr>
          <w:p w14:paraId="61E3F2A6" w14:textId="3E60EA5A" w:rsidR="003217F4" w:rsidRPr="004E501F" w:rsidRDefault="003217F4" w:rsidP="003217F4">
            <w:pPr>
              <w:bidi/>
              <w:jc w:val="center"/>
              <w:rPr>
                <w:rFonts w:asciiTheme="majorBidi" w:hAnsiTheme="majorBidi" w:cs="B Nazanin" w:hint="cs"/>
                <w:sz w:val="24"/>
                <w:szCs w:val="24"/>
                <w:rtl/>
              </w:rPr>
            </w:pPr>
            <w:r w:rsidRPr="004E501F">
              <w:rPr>
                <w:rFonts w:cs="B Nazanin" w:hint="cs"/>
                <w:sz w:val="24"/>
                <w:szCs w:val="24"/>
                <w:rtl/>
              </w:rPr>
              <w:t>1401</w:t>
            </w:r>
          </w:p>
        </w:tc>
        <w:tc>
          <w:tcPr>
            <w:tcW w:w="1902" w:type="dxa"/>
          </w:tcPr>
          <w:p w14:paraId="00E0B442" w14:textId="1EA530DA" w:rsidR="003217F4" w:rsidRPr="004E501F" w:rsidRDefault="003217F4" w:rsidP="003217F4">
            <w:pPr>
              <w:bidi/>
              <w:jc w:val="center"/>
              <w:rPr>
                <w:rFonts w:ascii="IranNastaliq" w:hAnsi="IranNastaliq" w:cs="B Nazanin" w:hint="cs"/>
                <w:sz w:val="24"/>
                <w:szCs w:val="24"/>
                <w:rtl/>
                <w:lang w:bidi="fa-IR"/>
              </w:rPr>
            </w:pPr>
            <w:r w:rsidRPr="004E501F">
              <w:rPr>
                <w:rFonts w:ascii="IranNastaliq" w:hAnsi="IranNastaliq" w:cs="B Nazanin" w:hint="cs"/>
                <w:sz w:val="24"/>
                <w:szCs w:val="24"/>
                <w:rtl/>
                <w:lang w:bidi="fa-IR"/>
              </w:rPr>
              <w:t>فرزانه ناصریان</w:t>
            </w:r>
          </w:p>
        </w:tc>
        <w:tc>
          <w:tcPr>
            <w:tcW w:w="671" w:type="dxa"/>
          </w:tcPr>
          <w:p w14:paraId="476FF54F" w14:textId="1724AEBF" w:rsidR="003217F4" w:rsidRPr="004E501F" w:rsidRDefault="003217F4" w:rsidP="003217F4">
            <w:pPr>
              <w:bidi/>
              <w:jc w:val="center"/>
              <w:rPr>
                <w:rFonts w:cs="B Nazanin" w:hint="cs"/>
                <w:sz w:val="24"/>
                <w:szCs w:val="24"/>
                <w:rtl/>
                <w:lang w:bidi="fa-IR"/>
              </w:rPr>
            </w:pPr>
            <w:r>
              <w:rPr>
                <w:rFonts w:ascii="IranNastaliq" w:hAnsi="IranNastaliq" w:cs="B Nazanin" w:hint="cs"/>
                <w:b/>
                <w:bCs/>
                <w:sz w:val="20"/>
                <w:szCs w:val="20"/>
                <w:rtl/>
                <w:lang w:bidi="fa-IR"/>
              </w:rPr>
              <w:t>10</w:t>
            </w:r>
          </w:p>
        </w:tc>
      </w:tr>
    </w:tbl>
    <w:bookmarkEnd w:id="0"/>
    <w:p w14:paraId="3B3B28F4" w14:textId="56390977" w:rsidR="009C30EE" w:rsidRPr="001D1467" w:rsidRDefault="004502A8" w:rsidP="00991B48">
      <w:pPr>
        <w:bidi/>
        <w:jc w:val="both"/>
        <w:rPr>
          <w:rFonts w:cs="B Nazanin"/>
          <w:rtl/>
        </w:rPr>
      </w:pPr>
      <w:r w:rsidRPr="001D1467">
        <w:rPr>
          <w:rFonts w:cs="B Nazanin" w:hint="cs"/>
          <w:rtl/>
        </w:rPr>
        <w:t xml:space="preserve">جدول 1: اطلاعات مربوط به دانشجویان گروه </w:t>
      </w:r>
      <w:r w:rsidR="001D1467">
        <w:rPr>
          <w:rFonts w:hint="cs"/>
          <w:rtl/>
        </w:rPr>
        <w:t>مهندسی بافت</w:t>
      </w:r>
    </w:p>
    <w:p w14:paraId="679EE909" w14:textId="77777777" w:rsidR="004502A8" w:rsidRPr="001D1467" w:rsidRDefault="004502A8" w:rsidP="00EA05F8">
      <w:pPr>
        <w:jc w:val="center"/>
        <w:rPr>
          <w:rFonts w:cs="B Nazanin"/>
          <w:rtl/>
        </w:rPr>
      </w:pPr>
    </w:p>
    <w:p w14:paraId="565EFAA6" w14:textId="77777777" w:rsidR="004502A8" w:rsidRPr="001D1467" w:rsidRDefault="004502A8" w:rsidP="00EA05F8">
      <w:pPr>
        <w:jc w:val="center"/>
        <w:rPr>
          <w:rFonts w:cs="B Nazanin"/>
          <w:rtl/>
        </w:rPr>
      </w:pPr>
    </w:p>
    <w:p w14:paraId="09899675" w14:textId="77777777" w:rsidR="004502A8" w:rsidRPr="001D1467" w:rsidRDefault="004502A8" w:rsidP="00EA05F8">
      <w:pPr>
        <w:jc w:val="center"/>
        <w:rPr>
          <w:rFonts w:cs="B Nazanin"/>
        </w:rPr>
      </w:pPr>
    </w:p>
    <w:sectPr w:rsidR="004502A8" w:rsidRPr="001D1467" w:rsidSect="00991B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FC2D" w14:textId="77777777" w:rsidR="002349EA" w:rsidRDefault="002349EA" w:rsidP="00EA05F8">
      <w:pPr>
        <w:spacing w:after="0" w:line="240" w:lineRule="auto"/>
      </w:pPr>
      <w:r>
        <w:separator/>
      </w:r>
    </w:p>
  </w:endnote>
  <w:endnote w:type="continuationSeparator" w:id="0">
    <w:p w14:paraId="7A61532B" w14:textId="77777777" w:rsidR="002349EA" w:rsidRDefault="002349EA" w:rsidP="00EA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9947" w14:textId="77777777" w:rsidR="002349EA" w:rsidRDefault="002349EA" w:rsidP="00EA05F8">
      <w:pPr>
        <w:spacing w:after="0" w:line="240" w:lineRule="auto"/>
      </w:pPr>
      <w:r>
        <w:separator/>
      </w:r>
    </w:p>
  </w:footnote>
  <w:footnote w:type="continuationSeparator" w:id="0">
    <w:p w14:paraId="22FE54C3" w14:textId="77777777" w:rsidR="002349EA" w:rsidRDefault="002349EA" w:rsidP="00EA0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1"/>
    <w:rsid w:val="00046013"/>
    <w:rsid w:val="00060718"/>
    <w:rsid w:val="0006516F"/>
    <w:rsid w:val="00076BE6"/>
    <w:rsid w:val="001071F8"/>
    <w:rsid w:val="00111667"/>
    <w:rsid w:val="001136FB"/>
    <w:rsid w:val="0011417E"/>
    <w:rsid w:val="00160D10"/>
    <w:rsid w:val="001629FF"/>
    <w:rsid w:val="00177630"/>
    <w:rsid w:val="0018272B"/>
    <w:rsid w:val="001C47E6"/>
    <w:rsid w:val="001D1467"/>
    <w:rsid w:val="001D1865"/>
    <w:rsid w:val="001D1F09"/>
    <w:rsid w:val="001F3CB7"/>
    <w:rsid w:val="00227302"/>
    <w:rsid w:val="002349EA"/>
    <w:rsid w:val="00253C77"/>
    <w:rsid w:val="002567DD"/>
    <w:rsid w:val="00274C37"/>
    <w:rsid w:val="002F648A"/>
    <w:rsid w:val="00314668"/>
    <w:rsid w:val="003217F4"/>
    <w:rsid w:val="00352954"/>
    <w:rsid w:val="003B1303"/>
    <w:rsid w:val="003E4336"/>
    <w:rsid w:val="003F4F1D"/>
    <w:rsid w:val="0042510D"/>
    <w:rsid w:val="0043349B"/>
    <w:rsid w:val="004502A8"/>
    <w:rsid w:val="004C5772"/>
    <w:rsid w:val="004E501F"/>
    <w:rsid w:val="00510392"/>
    <w:rsid w:val="00576F58"/>
    <w:rsid w:val="00580A57"/>
    <w:rsid w:val="005B0E10"/>
    <w:rsid w:val="005B18D6"/>
    <w:rsid w:val="005B3E45"/>
    <w:rsid w:val="005C00B2"/>
    <w:rsid w:val="00604580"/>
    <w:rsid w:val="00671969"/>
    <w:rsid w:val="00693590"/>
    <w:rsid w:val="00697D0C"/>
    <w:rsid w:val="006A42B9"/>
    <w:rsid w:val="006B0AB1"/>
    <w:rsid w:val="00704DC9"/>
    <w:rsid w:val="0071405A"/>
    <w:rsid w:val="00716415"/>
    <w:rsid w:val="0073011F"/>
    <w:rsid w:val="007417C2"/>
    <w:rsid w:val="00813602"/>
    <w:rsid w:val="008425A1"/>
    <w:rsid w:val="00867E4E"/>
    <w:rsid w:val="008754E4"/>
    <w:rsid w:val="008E6AE7"/>
    <w:rsid w:val="0090696F"/>
    <w:rsid w:val="009645F9"/>
    <w:rsid w:val="00972ECA"/>
    <w:rsid w:val="00974B83"/>
    <w:rsid w:val="00991B48"/>
    <w:rsid w:val="009A27D1"/>
    <w:rsid w:val="009C30EE"/>
    <w:rsid w:val="009C6BF3"/>
    <w:rsid w:val="00A925E6"/>
    <w:rsid w:val="00AC0C71"/>
    <w:rsid w:val="00B329CC"/>
    <w:rsid w:val="00B60ACD"/>
    <w:rsid w:val="00B82CA4"/>
    <w:rsid w:val="00BA35DB"/>
    <w:rsid w:val="00BB0354"/>
    <w:rsid w:val="00BB1AD1"/>
    <w:rsid w:val="00BC63C1"/>
    <w:rsid w:val="00C116E3"/>
    <w:rsid w:val="00D239EF"/>
    <w:rsid w:val="00D35321"/>
    <w:rsid w:val="00D37163"/>
    <w:rsid w:val="00D81EA4"/>
    <w:rsid w:val="00D83A61"/>
    <w:rsid w:val="00D92A68"/>
    <w:rsid w:val="00DB3747"/>
    <w:rsid w:val="00DB63E2"/>
    <w:rsid w:val="00DD05BD"/>
    <w:rsid w:val="00EA05F8"/>
    <w:rsid w:val="00EA25F7"/>
    <w:rsid w:val="00EA75BB"/>
    <w:rsid w:val="00F33595"/>
    <w:rsid w:val="00F414F1"/>
    <w:rsid w:val="00F635D7"/>
    <w:rsid w:val="00FB1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71CA"/>
  <w15:docId w15:val="{D1A803DC-6077-4EAB-8374-4B88B2AD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53C77"/>
  </w:style>
  <w:style w:type="character" w:styleId="Hyperlink">
    <w:name w:val="Hyperlink"/>
    <w:basedOn w:val="DefaultParagraphFont"/>
    <w:uiPriority w:val="99"/>
    <w:semiHidden/>
    <w:unhideWhenUsed/>
    <w:rsid w:val="006B0AB1"/>
    <w:rPr>
      <w:color w:val="0000FF"/>
      <w:u w:val="single"/>
    </w:rPr>
  </w:style>
  <w:style w:type="paragraph" w:styleId="Header">
    <w:name w:val="header"/>
    <w:basedOn w:val="Normal"/>
    <w:link w:val="HeaderChar"/>
    <w:uiPriority w:val="99"/>
    <w:unhideWhenUsed/>
    <w:rsid w:val="00EA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5F8"/>
  </w:style>
  <w:style w:type="paragraph" w:styleId="Footer">
    <w:name w:val="footer"/>
    <w:basedOn w:val="Normal"/>
    <w:link w:val="FooterChar"/>
    <w:uiPriority w:val="99"/>
    <w:unhideWhenUsed/>
    <w:rsid w:val="00EA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5F8"/>
  </w:style>
  <w:style w:type="table" w:styleId="TableGridLight">
    <w:name w:val="Grid Table Light"/>
    <w:basedOn w:val="TableNormal"/>
    <w:uiPriority w:val="40"/>
    <w:rsid w:val="001629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302337">
      <w:bodyDiv w:val="1"/>
      <w:marLeft w:val="0"/>
      <w:marRight w:val="0"/>
      <w:marTop w:val="0"/>
      <w:marBottom w:val="0"/>
      <w:divBdr>
        <w:top w:val="none" w:sz="0" w:space="0" w:color="auto"/>
        <w:left w:val="none" w:sz="0" w:space="0" w:color="auto"/>
        <w:bottom w:val="none" w:sz="0" w:space="0" w:color="auto"/>
        <w:right w:val="none" w:sz="0" w:space="0" w:color="auto"/>
      </w:divBdr>
    </w:div>
    <w:div w:id="18379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Mrs.Atiyeh Sajjadi</cp:lastModifiedBy>
  <cp:revision>11</cp:revision>
  <dcterms:created xsi:type="dcterms:W3CDTF">2025-06-10T07:35:00Z</dcterms:created>
  <dcterms:modified xsi:type="dcterms:W3CDTF">2025-08-04T11:04:00Z</dcterms:modified>
</cp:coreProperties>
</file>